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DBE" w:rsidRDefault="002B2DBE" w:rsidP="002B2DBE">
      <w:pPr>
        <w:jc w:val="center"/>
        <w:rPr>
          <w:rFonts w:ascii="Times New Roman" w:hAnsi="Times New Roman"/>
        </w:rPr>
      </w:pPr>
      <w:r w:rsidRPr="009B7EDF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</w:t>
      </w:r>
      <w:r w:rsidRPr="009B7EDF">
        <w:rPr>
          <w:rFonts w:ascii="Times New Roman" w:hAnsi="Times New Roman"/>
        </w:rPr>
        <w:t>ОБРАЗЕЦ</w:t>
      </w:r>
    </w:p>
    <w:p w:rsidR="002B2DBE" w:rsidRPr="009B7EDF" w:rsidRDefault="002B2DBE" w:rsidP="002B2DBE">
      <w:pPr>
        <w:jc w:val="center"/>
        <w:rPr>
          <w:rFonts w:ascii="Times New Roman" w:hAnsi="Times New Roman"/>
        </w:rPr>
      </w:pPr>
    </w:p>
    <w:p w:rsidR="002B2DBE" w:rsidRPr="00F33F2C" w:rsidRDefault="002B2DBE" w:rsidP="002B2DBE">
      <w:pPr>
        <w:jc w:val="right"/>
        <w:rPr>
          <w:rFonts w:ascii="Times New Roman" w:hAnsi="Times New Roman"/>
          <w:b/>
          <w:sz w:val="32"/>
          <w:szCs w:val="32"/>
          <w:highlight w:val="cyan"/>
        </w:rPr>
      </w:pPr>
      <w:r w:rsidRPr="00F33F2C">
        <w:rPr>
          <w:rFonts w:ascii="Times New Roman" w:hAnsi="Times New Roman" w:cs="Times New Roman"/>
          <w:b/>
        </w:rPr>
        <w:t>ПРИЛОЖЕНИЕ №</w:t>
      </w:r>
      <w:r>
        <w:rPr>
          <w:rFonts w:ascii="Times New Roman" w:hAnsi="Times New Roman" w:cs="Times New Roman"/>
          <w:b/>
        </w:rPr>
        <w:t>2</w:t>
      </w:r>
      <w:r w:rsidRPr="00F33F2C"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Pr="00F33F2C">
        <w:rPr>
          <w:rFonts w:ascii="Times New Roman" w:hAnsi="Times New Roman"/>
          <w:b/>
          <w:sz w:val="32"/>
          <w:szCs w:val="32"/>
          <w:highlight w:val="cyan"/>
        </w:rPr>
        <w:t xml:space="preserve">                                           </w:t>
      </w:r>
    </w:p>
    <w:p w:rsidR="002B2DBE" w:rsidRPr="009B7EDF" w:rsidRDefault="002B2DBE" w:rsidP="002B2DBE">
      <w:pPr>
        <w:jc w:val="right"/>
        <w:rPr>
          <w:rFonts w:ascii="Times New Roman" w:hAnsi="Times New Roman" w:cs="Times New Roman"/>
        </w:rPr>
      </w:pPr>
      <w:r w:rsidRPr="009B7EDF">
        <w:rPr>
          <w:rFonts w:ascii="Times New Roman" w:hAnsi="Times New Roman" w:cs="Times New Roman"/>
        </w:rPr>
        <w:t xml:space="preserve">к письму Министерства финансов </w:t>
      </w:r>
    </w:p>
    <w:p w:rsidR="002B2DBE" w:rsidRPr="009B7EDF" w:rsidRDefault="002B2DBE" w:rsidP="002B2DBE">
      <w:pPr>
        <w:jc w:val="right"/>
        <w:rPr>
          <w:rFonts w:ascii="Times New Roman" w:hAnsi="Times New Roman" w:cs="Times New Roman"/>
          <w:highlight w:val="cyan"/>
        </w:rPr>
      </w:pPr>
      <w:r w:rsidRPr="009B7EDF">
        <w:rPr>
          <w:rFonts w:ascii="Times New Roman" w:hAnsi="Times New Roman" w:cs="Times New Roman"/>
        </w:rPr>
        <w:t>Чеченской Республики</w:t>
      </w:r>
    </w:p>
    <w:p w:rsidR="0067091D" w:rsidRPr="0067091D" w:rsidRDefault="002B2DBE" w:rsidP="0067091D">
      <w:pPr>
        <w:jc w:val="right"/>
        <w:rPr>
          <w:rFonts w:ascii="Times New Roman" w:hAnsi="Times New Roman"/>
        </w:rPr>
      </w:pPr>
      <w:r w:rsidRPr="00C71787">
        <w:rPr>
          <w:rFonts w:ascii="Times New Roman" w:hAnsi="Times New Roman"/>
        </w:rPr>
        <w:t xml:space="preserve">                      </w:t>
      </w:r>
      <w:r w:rsidR="0067091D" w:rsidRPr="0067091D">
        <w:rPr>
          <w:rFonts w:ascii="Times New Roman" w:hAnsi="Times New Roman"/>
        </w:rPr>
        <w:t>от 22.12.2022 г. №06.03.15/06.03-6964</w:t>
      </w:r>
    </w:p>
    <w:p w:rsidR="002B2DBE" w:rsidRPr="00C71787" w:rsidRDefault="002B2DBE" w:rsidP="002B2DBE">
      <w:pPr>
        <w:jc w:val="right"/>
        <w:rPr>
          <w:rFonts w:ascii="Times New Roman" w:hAnsi="Times New Roman"/>
        </w:rPr>
      </w:pPr>
    </w:p>
    <w:p w:rsidR="002B2DBE" w:rsidRDefault="002B2DBE" w:rsidP="002B2DBE">
      <w:pPr>
        <w:jc w:val="center"/>
        <w:rPr>
          <w:rFonts w:ascii="Times New Roman" w:hAnsi="Times New Roman"/>
          <w:b/>
          <w:sz w:val="32"/>
          <w:szCs w:val="32"/>
          <w:highlight w:val="cyan"/>
        </w:rPr>
      </w:pPr>
    </w:p>
    <w:p w:rsidR="002B2DBE" w:rsidRPr="007A7904" w:rsidRDefault="002B2DBE" w:rsidP="002B2DBE">
      <w:pPr>
        <w:jc w:val="center"/>
        <w:rPr>
          <w:rFonts w:ascii="Times New Roman" w:hAnsi="Times New Roman"/>
          <w:b/>
          <w:sz w:val="32"/>
          <w:szCs w:val="32"/>
        </w:rPr>
      </w:pPr>
      <w:r w:rsidRPr="007A7904">
        <w:rPr>
          <w:rFonts w:ascii="Times New Roman" w:hAnsi="Times New Roman"/>
          <w:b/>
          <w:sz w:val="32"/>
          <w:szCs w:val="32"/>
        </w:rPr>
        <w:t xml:space="preserve">Текстовая часть </w:t>
      </w:r>
      <w:bookmarkStart w:id="0" w:name="_GoBack"/>
      <w:bookmarkEnd w:id="0"/>
    </w:p>
    <w:p w:rsidR="002B2DBE" w:rsidRDefault="002B2DBE" w:rsidP="002B2DBE">
      <w:pPr>
        <w:jc w:val="center"/>
        <w:rPr>
          <w:rFonts w:ascii="Times New Roman" w:hAnsi="Times New Roman"/>
          <w:b/>
          <w:sz w:val="32"/>
          <w:szCs w:val="32"/>
        </w:rPr>
      </w:pPr>
      <w:r w:rsidRPr="007A7904">
        <w:rPr>
          <w:rFonts w:ascii="Times New Roman" w:hAnsi="Times New Roman"/>
          <w:b/>
          <w:sz w:val="32"/>
          <w:szCs w:val="32"/>
        </w:rPr>
        <w:t>к расшифровке Справки ф. 0503</w:t>
      </w:r>
      <w:r>
        <w:rPr>
          <w:rFonts w:ascii="Times New Roman" w:hAnsi="Times New Roman"/>
          <w:b/>
          <w:sz w:val="32"/>
          <w:szCs w:val="32"/>
        </w:rPr>
        <w:t>1</w:t>
      </w:r>
      <w:r w:rsidRPr="007A7904">
        <w:rPr>
          <w:rFonts w:ascii="Times New Roman" w:hAnsi="Times New Roman"/>
          <w:b/>
          <w:sz w:val="32"/>
          <w:szCs w:val="32"/>
        </w:rPr>
        <w:t>10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7A7904">
        <w:rPr>
          <w:rFonts w:ascii="Times New Roman" w:hAnsi="Times New Roman"/>
          <w:b/>
          <w:sz w:val="32"/>
          <w:szCs w:val="32"/>
        </w:rPr>
        <w:t>на 01.01.202</w:t>
      </w:r>
      <w:r w:rsidRPr="00977C8A">
        <w:rPr>
          <w:rFonts w:ascii="Times New Roman" w:hAnsi="Times New Roman"/>
          <w:b/>
          <w:sz w:val="32"/>
          <w:szCs w:val="32"/>
        </w:rPr>
        <w:t>3</w:t>
      </w:r>
      <w:r w:rsidRPr="007A7904">
        <w:rPr>
          <w:rFonts w:ascii="Times New Roman" w:hAnsi="Times New Roman"/>
          <w:b/>
          <w:sz w:val="32"/>
          <w:szCs w:val="32"/>
        </w:rPr>
        <w:t xml:space="preserve"> г. </w:t>
      </w:r>
    </w:p>
    <w:p w:rsidR="002B2DBE" w:rsidRDefault="002B2DBE" w:rsidP="002B2DBE">
      <w:pPr>
        <w:jc w:val="center"/>
        <w:rPr>
          <w:rFonts w:ascii="Times New Roman" w:hAnsi="Times New Roman"/>
          <w:b/>
          <w:sz w:val="32"/>
          <w:szCs w:val="32"/>
        </w:rPr>
      </w:pPr>
    </w:p>
    <w:p w:rsidR="002B2DBE" w:rsidRDefault="002B2DBE" w:rsidP="002B2DBE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Наименование ГРБС </w:t>
      </w:r>
      <w:r w:rsidR="009B1717">
        <w:rPr>
          <w:rFonts w:ascii="Times New Roman" w:hAnsi="Times New Roman" w:cs="Times New Roman"/>
          <w:b/>
          <w:sz w:val="32"/>
          <w:szCs w:val="32"/>
        </w:rPr>
        <w:t>_____________________________________</w:t>
      </w:r>
    </w:p>
    <w:p w:rsidR="002B2DBE" w:rsidRDefault="002B2DBE" w:rsidP="002B2DBE">
      <w:pPr>
        <w:jc w:val="center"/>
        <w:rPr>
          <w:rFonts w:ascii="Times New Roman" w:hAnsi="Times New Roman"/>
          <w:b/>
          <w:sz w:val="32"/>
          <w:szCs w:val="32"/>
        </w:rPr>
      </w:pP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 xml:space="preserve">Показатели Справки по заключению счетов бюджетного учета отчетного финансового </w:t>
      </w:r>
      <w:r w:rsidRPr="009B1717">
        <w:rPr>
          <w:rFonts w:ascii="Times New Roman" w:hAnsi="Times New Roman" w:cs="Times New Roman"/>
          <w:sz w:val="28"/>
          <w:szCs w:val="28"/>
        </w:rPr>
        <w:t>года</w:t>
      </w:r>
      <w:r w:rsidRPr="009B1717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9B1717">
        <w:rPr>
          <w:rFonts w:ascii="Times New Roman" w:hAnsi="Times New Roman" w:cs="Times New Roman"/>
          <w:sz w:val="28"/>
          <w:szCs w:val="28"/>
        </w:rPr>
        <w:t>(ф. 0503110)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составили: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КОСГУ 173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«Чрезвычайные доходы от операций с активами</w:t>
      </w:r>
      <w:r w:rsidRPr="00883B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E5594" w:rsidRDefault="004E5594" w:rsidP="004E55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– 150,00 тыс. рублей, в том числе:</w:t>
      </w:r>
    </w:p>
    <w:p w:rsidR="004E5594" w:rsidRDefault="004E5594" w:rsidP="004E55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hint="eastAsia"/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сумма списанной просроченной дебиторской задолженности, нереальной к взысканию за отчетный период- 100,00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>
        <w:rPr>
          <w:color w:val="000000"/>
          <w:sz w:val="28"/>
          <w:szCs w:val="28"/>
        </w:rPr>
        <w:t xml:space="preserve"> </w:t>
      </w:r>
    </w:p>
    <w:p w:rsidR="004E5594" w:rsidRDefault="004E5594" w:rsidP="004E5594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сумма списанной</w:t>
      </w:r>
      <w:r>
        <w:rPr>
          <w:rFonts w:ascii="Times New Roman" w:hAnsi="Times New Roman" w:cs="Times New Roman"/>
          <w:sz w:val="28"/>
          <w:szCs w:val="28"/>
        </w:rPr>
        <w:t xml:space="preserve"> не востребованной </w:t>
      </w:r>
      <w:r>
        <w:rPr>
          <w:color w:val="000000"/>
          <w:sz w:val="28"/>
          <w:szCs w:val="28"/>
        </w:rPr>
        <w:t>кредиторской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– 50.00 тыс. рублей; раскрыть наименование контрагента, причины списания, меры принятые в целях урегулирования расчетов.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176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43DF9">
        <w:rPr>
          <w:rFonts w:ascii="Times New Roman" w:hAnsi="Times New Roman" w:cs="Times New Roman"/>
          <w:b/>
          <w:sz w:val="28"/>
          <w:szCs w:val="28"/>
          <w:highlight w:val="yellow"/>
        </w:rPr>
        <w:t>«Прочие неденежные доходы от безвозмездных поступлений»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DF9">
        <w:rPr>
          <w:rFonts w:ascii="Times New Roman" w:hAnsi="Times New Roman" w:cs="Times New Roman"/>
          <w:sz w:val="28"/>
        </w:rPr>
        <w:t xml:space="preserve">изменение кадастровой стоимости земельных участков, ранее </w:t>
      </w:r>
      <w:r>
        <w:rPr>
          <w:rFonts w:ascii="Times New Roman" w:hAnsi="Times New Roman" w:cs="Times New Roman"/>
          <w:sz w:val="28"/>
        </w:rPr>
        <w:t>принятых к бюджетному учету – Всего -500,00</w:t>
      </w:r>
      <w:r w:rsidRPr="00843DF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</w:rPr>
        <w:t>, в том числе: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Увеличение кадастровой стоимости – 700,00 тыс. руб. с указанием наименования и даты документа подтверждающий данные изменения 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Уменьшение кадастровой стоимости – 200,00 тыс. руб.;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DBE" w:rsidRPr="005814D5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EDF">
        <w:rPr>
          <w:rFonts w:ascii="Times New Roman" w:hAnsi="Times New Roman" w:cs="Times New Roman"/>
          <w:b/>
          <w:sz w:val="28"/>
          <w:szCs w:val="28"/>
          <w:highlight w:val="yellow"/>
        </w:rPr>
        <w:t>КОСГУ 190</w:t>
      </w:r>
      <w:r w:rsidRPr="009B7EDF">
        <w:rPr>
          <w:rFonts w:ascii="Times New Roman" w:hAnsi="Times New Roman" w:cs="Times New Roman"/>
          <w:sz w:val="28"/>
          <w:szCs w:val="28"/>
          <w:highlight w:val="yellow"/>
        </w:rPr>
        <w:t xml:space="preserve"> «Безвозмездные неденежные поступления» составило</w:t>
      </w:r>
      <w:r w:rsidRPr="005814D5">
        <w:rPr>
          <w:rFonts w:ascii="Times New Roman" w:hAnsi="Times New Roman" w:cs="Times New Roman"/>
          <w:sz w:val="28"/>
          <w:szCs w:val="28"/>
        </w:rPr>
        <w:t>,</w:t>
      </w:r>
    </w:p>
    <w:p w:rsidR="002B2DBE" w:rsidRPr="005814D5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Всего – </w:t>
      </w:r>
      <w:r>
        <w:rPr>
          <w:rFonts w:ascii="Times New Roman" w:hAnsi="Times New Roman" w:cs="Times New Roman"/>
          <w:sz w:val="28"/>
          <w:szCs w:val="28"/>
        </w:rPr>
        <w:t>1 680</w:t>
      </w:r>
      <w:r w:rsidRPr="005814D5">
        <w:rPr>
          <w:rFonts w:ascii="Times New Roman" w:hAnsi="Times New Roman" w:cs="Times New Roman"/>
          <w:sz w:val="28"/>
          <w:szCs w:val="28"/>
        </w:rPr>
        <w:t>, 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2B2DBE" w:rsidRPr="005814D5" w:rsidRDefault="002B2DBE" w:rsidP="002B2D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191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текущего характера от сектора государственного управления и организаций государственного сектора» - </w:t>
      </w:r>
      <w:r>
        <w:rPr>
          <w:rFonts w:ascii="Times New Roman" w:hAnsi="Times New Roman" w:cs="Times New Roman"/>
          <w:sz w:val="28"/>
          <w:szCs w:val="28"/>
        </w:rPr>
        <w:t>180,55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(с разбивкой по уровням бюджета);</w:t>
      </w:r>
    </w:p>
    <w:p w:rsidR="002B2DBE" w:rsidRPr="00E453FE" w:rsidRDefault="002B2DBE" w:rsidP="002B2DBE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195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капитального характера сектора государственного управления и организаций государственного сектора» -  </w:t>
      </w:r>
      <w:r>
        <w:rPr>
          <w:rFonts w:ascii="Times New Roman" w:hAnsi="Times New Roman" w:cs="Times New Roman"/>
          <w:b/>
          <w:sz w:val="28"/>
          <w:szCs w:val="28"/>
        </w:rPr>
        <w:t xml:space="preserve">1000,00 </w:t>
      </w:r>
      <w:r w:rsidRPr="00E453FE">
        <w:rPr>
          <w:rFonts w:ascii="Times New Roman" w:hAnsi="Times New Roman" w:cs="Times New Roman"/>
          <w:sz w:val="28"/>
          <w:szCs w:val="28"/>
        </w:rPr>
        <w:t>тыс. рублей,</w:t>
      </w:r>
      <w:r w:rsidRPr="00380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453FE">
        <w:rPr>
          <w:rFonts w:ascii="Times New Roman" w:hAnsi="Times New Roman" w:cs="Times New Roman"/>
          <w:sz w:val="28"/>
          <w:szCs w:val="28"/>
        </w:rPr>
        <w:t xml:space="preserve"> том числе поступило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E453FE">
        <w:rPr>
          <w:rFonts w:ascii="Times New Roman" w:hAnsi="Times New Roman" w:cs="Times New Roman"/>
          <w:sz w:val="28"/>
          <w:szCs w:val="28"/>
        </w:rPr>
        <w:t>:</w:t>
      </w:r>
    </w:p>
    <w:p w:rsidR="002B2DBE" w:rsidRPr="00E453FE" w:rsidRDefault="002B2DBE" w:rsidP="002B2DBE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бюджета          -  420,00 </w:t>
      </w:r>
      <w:r w:rsidRPr="00E453FE">
        <w:rPr>
          <w:rFonts w:ascii="Times New Roman" w:hAnsi="Times New Roman" w:cs="Times New Roman"/>
          <w:sz w:val="28"/>
          <w:szCs w:val="28"/>
        </w:rPr>
        <w:t>тыс. рублей,</w:t>
      </w:r>
    </w:p>
    <w:p w:rsidR="002B2DBE" w:rsidRPr="00E453F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 - 230,0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E453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A39">
        <w:rPr>
          <w:rFonts w:ascii="Times New Roman" w:hAnsi="Times New Roman" w:cs="Times New Roman"/>
          <w:sz w:val="28"/>
          <w:szCs w:val="28"/>
        </w:rPr>
        <w:t xml:space="preserve">бюджетов </w:t>
      </w:r>
      <w:r>
        <w:rPr>
          <w:rFonts w:ascii="Times New Roman" w:hAnsi="Times New Roman" w:cs="Times New Roman"/>
          <w:sz w:val="28"/>
          <w:szCs w:val="28"/>
        </w:rPr>
        <w:t>сельских</w:t>
      </w:r>
      <w:r w:rsidRPr="00F62A39">
        <w:rPr>
          <w:rFonts w:ascii="Times New Roman" w:hAnsi="Times New Roman" w:cs="Times New Roman"/>
          <w:sz w:val="28"/>
          <w:szCs w:val="28"/>
        </w:rPr>
        <w:t xml:space="preserve"> поселений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2B2DBE" w:rsidRPr="00E453F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городских округов-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 xml:space="preserve">бюджеты муниципальных районов </w:t>
      </w:r>
      <w:r>
        <w:rPr>
          <w:rFonts w:ascii="Times New Roman" w:hAnsi="Times New Roman" w:cs="Times New Roman"/>
          <w:sz w:val="28"/>
          <w:szCs w:val="28"/>
        </w:rPr>
        <w:t>-10,00</w:t>
      </w:r>
      <w:r w:rsidRPr="00E453F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B2DBE" w:rsidRPr="005814D5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ГУПов                                                  -  430,00 </w:t>
      </w:r>
      <w:r w:rsidRPr="00E453FE">
        <w:rPr>
          <w:rFonts w:ascii="Times New Roman" w:hAnsi="Times New Roman" w:cs="Times New Roman"/>
          <w:sz w:val="28"/>
          <w:szCs w:val="28"/>
        </w:rPr>
        <w:t>тыс. рублей;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196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капитального характера от организаций (за исключением сектора государственного управления и организаций государственного сектора)»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0,00 тыс. рублей; с указанием наименования контрагента, номера счета бюджетного </w:t>
      </w:r>
      <w:r w:rsidRPr="00D16D65">
        <w:rPr>
          <w:rFonts w:ascii="Times New Roman" w:hAnsi="Times New Roman" w:cs="Times New Roman"/>
          <w:sz w:val="28"/>
          <w:szCs w:val="28"/>
        </w:rPr>
        <w:t>учета </w:t>
      </w:r>
      <w:r>
        <w:rPr>
          <w:rFonts w:ascii="Times New Roman" w:hAnsi="Times New Roman" w:cs="Times New Roman"/>
          <w:sz w:val="28"/>
          <w:szCs w:val="28"/>
        </w:rPr>
        <w:t>объекта и суммы неденежных поступлений.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от физических лиц» -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</w:rPr>
        <w:t>КОСГУ 199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прочих неденежных безвозмездных поступлений»</w:t>
      </w:r>
      <w:r>
        <w:rPr>
          <w:rFonts w:ascii="Times New Roman" w:hAnsi="Times New Roman" w:cs="Times New Roman"/>
          <w:sz w:val="28"/>
          <w:szCs w:val="28"/>
        </w:rPr>
        <w:t xml:space="preserve"> составило всего – 500,00 тыс. рублей, </w:t>
      </w:r>
      <w:r>
        <w:rPr>
          <w:rFonts w:ascii="Times New Roman" w:hAnsi="Times New Roman" w:cs="Times New Roman"/>
          <w:sz w:val="28"/>
        </w:rPr>
        <w:t xml:space="preserve">с указанием наименования и даты документа подтверждающий данные поступления </w:t>
      </w:r>
      <w:r>
        <w:rPr>
          <w:rFonts w:ascii="Times New Roman" w:hAnsi="Times New Roman" w:cs="Times New Roman"/>
          <w:sz w:val="28"/>
          <w:szCs w:val="28"/>
        </w:rPr>
        <w:t>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:rsidR="002B2DBE" w:rsidRPr="00187E99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99">
        <w:rPr>
          <w:rFonts w:ascii="Times New Roman" w:hAnsi="Times New Roman" w:cs="Times New Roman"/>
          <w:sz w:val="28"/>
        </w:rPr>
        <w:t>принятие впервые на учет земельных участков -    300,00</w:t>
      </w:r>
      <w:r w:rsidRPr="00187E99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2B2DBE" w:rsidRPr="00187E99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>нефинансовых активов по результатам инвентаризации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 xml:space="preserve">Недвижимое </w:t>
      </w:r>
      <w:r>
        <w:rPr>
          <w:rFonts w:ascii="Times New Roman" w:hAnsi="Times New Roman" w:cs="Times New Roman"/>
          <w:sz w:val="28"/>
        </w:rPr>
        <w:t>имущество -</w:t>
      </w:r>
      <w:r w:rsidRPr="00187E99">
        <w:rPr>
          <w:rFonts w:ascii="Times New Roman" w:hAnsi="Times New Roman" w:cs="Times New Roman"/>
          <w:sz w:val="28"/>
        </w:rPr>
        <w:t xml:space="preserve"> 100,00 тыс. руб.</w:t>
      </w:r>
    </w:p>
    <w:p w:rsidR="002B2DBE" w:rsidRPr="00A44A2B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 xml:space="preserve">Движимое    имущество -   100,00 тыс. руб., </w:t>
      </w:r>
    </w:p>
    <w:p w:rsidR="002B2DBE" w:rsidRPr="00A44A2B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>из них: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Нематериальные активы (счет 1 102 00) -   20,00 тыс. руб.,</w:t>
      </w:r>
    </w:p>
    <w:p w:rsidR="002B2DBE" w:rsidRPr="00A44A2B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Права пользования нематериальными активами (счет 1 1116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A44A2B">
        <w:rPr>
          <w:rFonts w:ascii="Times New Roman" w:hAnsi="Times New Roman" w:cs="Times New Roman"/>
          <w:sz w:val="28"/>
        </w:rPr>
        <w:t xml:space="preserve">) -  </w:t>
      </w:r>
      <w:r>
        <w:rPr>
          <w:rFonts w:ascii="Times New Roman" w:hAnsi="Times New Roman" w:cs="Times New Roman"/>
          <w:sz w:val="28"/>
        </w:rPr>
        <w:t>3</w:t>
      </w:r>
      <w:r w:rsidRPr="00A44A2B">
        <w:rPr>
          <w:rFonts w:ascii="Times New Roman" w:hAnsi="Times New Roman" w:cs="Times New Roman"/>
          <w:sz w:val="28"/>
        </w:rPr>
        <w:t xml:space="preserve">0.00 </w:t>
      </w:r>
      <w:r>
        <w:rPr>
          <w:rFonts w:ascii="Times New Roman" w:hAnsi="Times New Roman" w:cs="Times New Roman"/>
          <w:sz w:val="28"/>
        </w:rPr>
        <w:t>т. р.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КОСГУ 273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«Чрезвычайные расходы по операциям с активами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– 120,00 тыс. рублей, 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:rsidR="009B1717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ПСД не давшие результаты (проектно-сметная документация на строит-во здания гараж) (счет 1 106 11 410) - 100, 00 тыс. руб., </w:t>
      </w:r>
      <w:r w:rsidRPr="002D0186">
        <w:rPr>
          <w:rFonts w:ascii="Times New Roman" w:hAnsi="Times New Roman" w:cs="Times New Roman"/>
          <w:sz w:val="28"/>
          <w:szCs w:val="28"/>
        </w:rPr>
        <w:t xml:space="preserve">с указанием наименования и даты документа подтверждающий данные </w:t>
      </w:r>
      <w:r>
        <w:rPr>
          <w:rFonts w:ascii="Times New Roman" w:hAnsi="Times New Roman" w:cs="Times New Roman"/>
          <w:sz w:val="28"/>
          <w:szCs w:val="28"/>
        </w:rPr>
        <w:t>списания</w:t>
      </w:r>
      <w:r w:rsidR="009B1717">
        <w:rPr>
          <w:rFonts w:ascii="Times New Roman" w:hAnsi="Times New Roman" w:cs="Times New Roman"/>
          <w:sz w:val="28"/>
          <w:szCs w:val="28"/>
        </w:rPr>
        <w:t>;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безнадежной </w:t>
      </w:r>
      <w:r w:rsidRPr="000B72FB">
        <w:rPr>
          <w:rFonts w:ascii="Times New Roman" w:hAnsi="Times New Roman" w:cs="Times New Roman"/>
          <w:sz w:val="28"/>
          <w:szCs w:val="28"/>
        </w:rPr>
        <w:t>дебиторской задолженности</w:t>
      </w: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взаиморасчетам с подотчетными лицами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0B72FB">
        <w:rPr>
          <w:rFonts w:ascii="Times New Roman" w:hAnsi="Times New Roman" w:cs="Times New Roman"/>
          <w:sz w:val="28"/>
          <w:szCs w:val="28"/>
        </w:rPr>
        <w:t>счет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B72F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0B72FB"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20,00 тыс. руб. </w:t>
      </w: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DBE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DBE" w:rsidRPr="007A7904" w:rsidRDefault="002B2DBE" w:rsidP="002B2DB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</w:rPr>
      </w:pPr>
    </w:p>
    <w:p w:rsidR="007E2918" w:rsidRDefault="007E2918">
      <w:pPr>
        <w:rPr>
          <w:rFonts w:hint="eastAsia"/>
        </w:rPr>
      </w:pPr>
    </w:p>
    <w:sectPr w:rsidR="007E2918" w:rsidSect="009B7EDF">
      <w:pgSz w:w="11906" w:h="16838"/>
      <w:pgMar w:top="567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DBE"/>
    <w:rsid w:val="002B2DBE"/>
    <w:rsid w:val="004E5594"/>
    <w:rsid w:val="0067091D"/>
    <w:rsid w:val="007E2918"/>
    <w:rsid w:val="009B1717"/>
    <w:rsid w:val="00D10D10"/>
    <w:rsid w:val="00D4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72EB8-D155-425A-8218-B13F3D4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DBE"/>
    <w:pPr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Аюбова Халима Алиевна</dc:creator>
  <cp:keywords/>
  <dc:description/>
  <cp:lastModifiedBy>Утциев Вахид Хумитович</cp:lastModifiedBy>
  <cp:revision>7</cp:revision>
  <dcterms:created xsi:type="dcterms:W3CDTF">2022-12-22T07:35:00Z</dcterms:created>
  <dcterms:modified xsi:type="dcterms:W3CDTF">2022-12-26T07:27:00Z</dcterms:modified>
</cp:coreProperties>
</file>